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2A22" w14:textId="77777777" w:rsidR="009D5051" w:rsidRPr="0057169F" w:rsidRDefault="009D5051" w:rsidP="009D5051">
      <w:pPr>
        <w:pStyle w:val="Heading3"/>
        <w:rPr>
          <w:rFonts w:ascii="Arial" w:hAnsi="Arial"/>
        </w:rPr>
      </w:pPr>
      <w:bookmarkStart w:id="0" w:name="_Toc45642957"/>
      <w:r w:rsidRPr="0057169F">
        <w:rPr>
          <w:rFonts w:ascii="Arial" w:hAnsi="Arial"/>
        </w:rPr>
        <w:t>UDL LESSON PLAN TEMPLATE CSUSM SINGLE SUBJECT PROGRAM</w:t>
      </w:r>
      <w:bookmarkEnd w:id="0"/>
    </w:p>
    <w:p w14:paraId="69F5390F" w14:textId="77777777" w:rsidR="009D5051" w:rsidRPr="0057169F" w:rsidRDefault="009D5051" w:rsidP="009D5051">
      <w:pPr>
        <w:rPr>
          <w:rFonts w:ascii="Arial" w:hAnsi="Arial" w:cs="Arial"/>
        </w:rPr>
      </w:pPr>
    </w:p>
    <w:p w14:paraId="7F9AE510" w14:textId="77777777" w:rsidR="009D5051" w:rsidRPr="0057169F" w:rsidRDefault="009D5051" w:rsidP="009D5051">
      <w:pPr>
        <w:rPr>
          <w:rFonts w:ascii="Arial" w:hAnsi="Arial" w:cs="Arial"/>
        </w:rPr>
      </w:pPr>
      <w:r w:rsidRPr="0057169F">
        <w:rPr>
          <w:rFonts w:ascii="Arial" w:hAnsi="Arial" w:cs="Arial"/>
        </w:rPr>
        <w:t xml:space="preserve">Name:                      Subject: </w:t>
      </w:r>
      <w:r w:rsidRPr="0057169F">
        <w:rPr>
          <w:rFonts w:ascii="Arial" w:hAnsi="Arial" w:cs="Arial"/>
        </w:rPr>
        <w:tab/>
      </w:r>
      <w:r w:rsidRPr="0057169F">
        <w:rPr>
          <w:rFonts w:ascii="Arial" w:hAnsi="Arial" w:cs="Arial"/>
        </w:rPr>
        <w:tab/>
        <w:t>Grade Level:</w:t>
      </w:r>
      <w:r w:rsidRPr="0057169F">
        <w:rPr>
          <w:rFonts w:ascii="Arial" w:hAnsi="Arial" w:cs="Arial"/>
        </w:rPr>
        <w:tab/>
      </w:r>
      <w:r w:rsidRPr="0057169F">
        <w:rPr>
          <w:rFonts w:ascii="Arial" w:hAnsi="Arial" w:cs="Arial"/>
        </w:rPr>
        <w:tab/>
        <w:t>School:</w:t>
      </w:r>
      <w:r w:rsidRPr="0057169F">
        <w:rPr>
          <w:rFonts w:ascii="Arial" w:hAnsi="Arial" w:cs="Arial"/>
        </w:rPr>
        <w:tab/>
      </w:r>
      <w:r w:rsidRPr="0057169F">
        <w:rPr>
          <w:rFonts w:ascii="Arial" w:hAnsi="Arial" w:cs="Arial"/>
        </w:rPr>
        <w:tab/>
        <w:t>Date:</w:t>
      </w:r>
    </w:p>
    <w:p w14:paraId="7452973D" w14:textId="77777777" w:rsidR="009D5051" w:rsidRPr="0057169F" w:rsidRDefault="009D5051" w:rsidP="009D5051">
      <w:pPr>
        <w:rPr>
          <w:rFonts w:ascii="Arial" w:hAnsi="Arial" w:cs="Arial"/>
          <w:b/>
        </w:rPr>
      </w:pPr>
    </w:p>
    <w:p w14:paraId="1F80E5E4" w14:textId="77777777" w:rsidR="009D5051" w:rsidRPr="0057169F" w:rsidRDefault="009D5051" w:rsidP="009D5051">
      <w:pPr>
        <w:jc w:val="center"/>
        <w:rPr>
          <w:rFonts w:ascii="Arial" w:hAnsi="Arial" w:cs="Arial"/>
          <w:b/>
        </w:rPr>
      </w:pPr>
      <w:r w:rsidRPr="0057169F">
        <w:rPr>
          <w:rFonts w:ascii="Arial" w:hAnsi="Arial" w:cs="Arial"/>
          <w:b/>
        </w:rPr>
        <w:t>Individual Support</w:t>
      </w: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3870"/>
        <w:gridCol w:w="3718"/>
      </w:tblGrid>
      <w:tr w:rsidR="009D5051" w:rsidRPr="0057169F" w14:paraId="270F96B8" w14:textId="77777777" w:rsidTr="001F68CC">
        <w:tc>
          <w:tcPr>
            <w:tcW w:w="2330" w:type="dxa"/>
            <w:shd w:val="clear" w:color="auto" w:fill="D9D9D9"/>
          </w:tcPr>
          <w:p w14:paraId="2F001081" w14:textId="77777777" w:rsidR="009D5051" w:rsidRPr="0057169F" w:rsidRDefault="009D5051" w:rsidP="001F68CC">
            <w:pPr>
              <w:rPr>
                <w:rFonts w:ascii="Arial" w:hAnsi="Arial" w:cs="Arial"/>
                <w:b/>
              </w:rPr>
            </w:pPr>
            <w:r w:rsidRPr="0057169F">
              <w:rPr>
                <w:rFonts w:ascii="Arial" w:hAnsi="Arial" w:cs="Arial"/>
                <w:b/>
              </w:rPr>
              <w:t>Learners/</w:t>
            </w:r>
          </w:p>
          <w:p w14:paraId="3085F2F1" w14:textId="77777777" w:rsidR="009D5051" w:rsidRPr="0057169F" w:rsidRDefault="009D5051" w:rsidP="001F68CC">
            <w:pPr>
              <w:rPr>
                <w:rFonts w:ascii="Arial" w:hAnsi="Arial" w:cs="Arial"/>
                <w:b/>
              </w:rPr>
            </w:pPr>
            <w:r w:rsidRPr="0057169F">
              <w:rPr>
                <w:rFonts w:ascii="Arial" w:hAnsi="Arial" w:cs="Arial"/>
                <w:b/>
              </w:rPr>
              <w:t>Focus Students</w:t>
            </w:r>
            <w:r w:rsidRPr="0057169F">
              <w:rPr>
                <w:rStyle w:val="FootnoteReference"/>
                <w:rFonts w:ascii="Arial" w:hAnsi="Arial" w:cs="Arial"/>
                <w:b/>
              </w:rPr>
              <w:footnoteReference w:id="1"/>
            </w:r>
          </w:p>
        </w:tc>
        <w:tc>
          <w:tcPr>
            <w:tcW w:w="3870" w:type="dxa"/>
            <w:shd w:val="clear" w:color="auto" w:fill="D9D9D9"/>
          </w:tcPr>
          <w:p w14:paraId="1DC5C55E" w14:textId="77777777" w:rsidR="009D5051" w:rsidRPr="0057169F" w:rsidRDefault="009D5051" w:rsidP="001F68CC">
            <w:pPr>
              <w:rPr>
                <w:rFonts w:ascii="Arial" w:hAnsi="Arial" w:cs="Arial"/>
                <w:b/>
              </w:rPr>
            </w:pPr>
            <w:r w:rsidRPr="0057169F">
              <w:rPr>
                <w:rFonts w:ascii="Arial" w:hAnsi="Arial" w:cs="Arial"/>
                <w:b/>
              </w:rPr>
              <w:t xml:space="preserve">Interests/Strengths/Assets </w:t>
            </w:r>
          </w:p>
          <w:p w14:paraId="47317B5E" w14:textId="77777777" w:rsidR="009D5051" w:rsidRPr="0057169F" w:rsidRDefault="009D5051" w:rsidP="001F68CC">
            <w:pPr>
              <w:rPr>
                <w:rFonts w:ascii="Arial" w:hAnsi="Arial" w:cs="Arial"/>
              </w:rPr>
            </w:pPr>
            <w:r w:rsidRPr="0057169F">
              <w:rPr>
                <w:rFonts w:ascii="Arial" w:hAnsi="Arial" w:cs="Arial"/>
              </w:rPr>
              <w:t>(Funds of Knowledge)</w:t>
            </w:r>
          </w:p>
        </w:tc>
        <w:tc>
          <w:tcPr>
            <w:tcW w:w="3718" w:type="dxa"/>
            <w:shd w:val="clear" w:color="auto" w:fill="D9D9D9"/>
          </w:tcPr>
          <w:p w14:paraId="5056A548" w14:textId="77777777" w:rsidR="009D5051" w:rsidRPr="0057169F" w:rsidRDefault="009D5051" w:rsidP="001F68CC">
            <w:pPr>
              <w:rPr>
                <w:rFonts w:ascii="Arial" w:hAnsi="Arial" w:cs="Arial"/>
                <w:b/>
              </w:rPr>
            </w:pPr>
            <w:r w:rsidRPr="0057169F">
              <w:rPr>
                <w:rFonts w:ascii="Arial" w:hAnsi="Arial" w:cs="Arial"/>
                <w:b/>
              </w:rPr>
              <w:t xml:space="preserve">Needs: </w:t>
            </w:r>
            <w:r w:rsidRPr="0057169F">
              <w:rPr>
                <w:rFonts w:ascii="Arial" w:hAnsi="Arial" w:cs="Arial"/>
              </w:rPr>
              <w:t>EL (CELDT/ELPAC</w:t>
            </w:r>
            <w:r w:rsidRPr="0057169F">
              <w:rPr>
                <w:rFonts w:ascii="Arial" w:hAnsi="Arial" w:cs="Arial"/>
                <w:vertAlign w:val="superscript"/>
              </w:rPr>
              <w:footnoteReference w:id="2"/>
            </w:r>
            <w:r w:rsidRPr="0057169F">
              <w:rPr>
                <w:rFonts w:ascii="Arial" w:hAnsi="Arial" w:cs="Arial"/>
              </w:rPr>
              <w:t>), IEP/504 accommodations, GATE, student(s) w/life experiences who would benefit from additional academic and/or emotional support</w:t>
            </w:r>
          </w:p>
        </w:tc>
      </w:tr>
      <w:tr w:rsidR="009D5051" w:rsidRPr="0057169F" w14:paraId="50C008B3" w14:textId="77777777" w:rsidTr="001F68CC">
        <w:trPr>
          <w:trHeight w:val="204"/>
        </w:trPr>
        <w:tc>
          <w:tcPr>
            <w:tcW w:w="2330" w:type="dxa"/>
          </w:tcPr>
          <w:p w14:paraId="1C15E956" w14:textId="77777777" w:rsidR="009D5051" w:rsidRPr="0057169F" w:rsidRDefault="009D5051" w:rsidP="001F68CC">
            <w:pPr>
              <w:rPr>
                <w:rFonts w:ascii="Arial" w:hAnsi="Arial" w:cs="Arial"/>
              </w:rPr>
            </w:pPr>
          </w:p>
          <w:p w14:paraId="0FA54F94" w14:textId="77777777" w:rsidR="009D5051" w:rsidRPr="0057169F" w:rsidRDefault="009D5051" w:rsidP="001F68CC">
            <w:pPr>
              <w:rPr>
                <w:rFonts w:ascii="Arial" w:hAnsi="Arial" w:cs="Arial"/>
              </w:rPr>
            </w:pPr>
          </w:p>
          <w:p w14:paraId="53EA913E" w14:textId="77777777" w:rsidR="009D5051" w:rsidRPr="0057169F" w:rsidRDefault="009D5051" w:rsidP="001F68CC">
            <w:pPr>
              <w:rPr>
                <w:rFonts w:ascii="Arial" w:hAnsi="Arial" w:cs="Arial"/>
              </w:rPr>
            </w:pPr>
          </w:p>
        </w:tc>
        <w:tc>
          <w:tcPr>
            <w:tcW w:w="3870" w:type="dxa"/>
          </w:tcPr>
          <w:p w14:paraId="68D2E55E" w14:textId="77777777" w:rsidR="009D5051" w:rsidRPr="0057169F" w:rsidRDefault="009D5051" w:rsidP="001F68CC">
            <w:pPr>
              <w:rPr>
                <w:rFonts w:ascii="Arial" w:hAnsi="Arial" w:cs="Arial"/>
              </w:rPr>
            </w:pPr>
          </w:p>
        </w:tc>
        <w:tc>
          <w:tcPr>
            <w:tcW w:w="3718" w:type="dxa"/>
          </w:tcPr>
          <w:p w14:paraId="7DB62BEC" w14:textId="77777777" w:rsidR="009D5051" w:rsidRPr="0057169F" w:rsidRDefault="009D5051" w:rsidP="001F68CC">
            <w:pPr>
              <w:rPr>
                <w:rFonts w:ascii="Arial" w:hAnsi="Arial" w:cs="Arial"/>
              </w:rPr>
            </w:pPr>
          </w:p>
        </w:tc>
      </w:tr>
      <w:tr w:rsidR="009D5051" w:rsidRPr="0057169F" w14:paraId="3A8AACA3" w14:textId="77777777" w:rsidTr="001F68CC">
        <w:trPr>
          <w:trHeight w:val="204"/>
        </w:trPr>
        <w:tc>
          <w:tcPr>
            <w:tcW w:w="2330" w:type="dxa"/>
          </w:tcPr>
          <w:p w14:paraId="721AA08D" w14:textId="77777777" w:rsidR="009D5051" w:rsidRPr="0057169F" w:rsidRDefault="009D5051" w:rsidP="001F68CC">
            <w:pPr>
              <w:rPr>
                <w:rFonts w:ascii="Arial" w:hAnsi="Arial" w:cs="Arial"/>
              </w:rPr>
            </w:pPr>
          </w:p>
          <w:p w14:paraId="028E4626" w14:textId="77777777" w:rsidR="009D5051" w:rsidRPr="0057169F" w:rsidRDefault="009D5051" w:rsidP="001F68CC">
            <w:pPr>
              <w:rPr>
                <w:rFonts w:ascii="Arial" w:hAnsi="Arial" w:cs="Arial"/>
              </w:rPr>
            </w:pPr>
          </w:p>
          <w:p w14:paraId="2725DC46" w14:textId="77777777" w:rsidR="009D5051" w:rsidRPr="0057169F" w:rsidRDefault="009D5051" w:rsidP="001F68CC">
            <w:pPr>
              <w:rPr>
                <w:rFonts w:ascii="Arial" w:hAnsi="Arial" w:cs="Arial"/>
              </w:rPr>
            </w:pPr>
          </w:p>
        </w:tc>
        <w:tc>
          <w:tcPr>
            <w:tcW w:w="3870" w:type="dxa"/>
          </w:tcPr>
          <w:p w14:paraId="7280334F" w14:textId="77777777" w:rsidR="009D5051" w:rsidRPr="0057169F" w:rsidRDefault="009D5051" w:rsidP="001F68CC">
            <w:pPr>
              <w:rPr>
                <w:rFonts w:ascii="Arial" w:hAnsi="Arial" w:cs="Arial"/>
              </w:rPr>
            </w:pPr>
          </w:p>
        </w:tc>
        <w:tc>
          <w:tcPr>
            <w:tcW w:w="3718" w:type="dxa"/>
          </w:tcPr>
          <w:p w14:paraId="3B3D524A" w14:textId="77777777" w:rsidR="009D5051" w:rsidRPr="0057169F" w:rsidRDefault="009D5051" w:rsidP="001F68CC">
            <w:pPr>
              <w:rPr>
                <w:rFonts w:ascii="Arial" w:hAnsi="Arial" w:cs="Arial"/>
              </w:rPr>
            </w:pPr>
          </w:p>
        </w:tc>
      </w:tr>
      <w:tr w:rsidR="009D5051" w:rsidRPr="0057169F" w14:paraId="2941DE7B" w14:textId="77777777" w:rsidTr="001F68CC">
        <w:trPr>
          <w:trHeight w:val="204"/>
        </w:trPr>
        <w:tc>
          <w:tcPr>
            <w:tcW w:w="2330" w:type="dxa"/>
          </w:tcPr>
          <w:p w14:paraId="750DB530" w14:textId="77777777" w:rsidR="009D5051" w:rsidRPr="0057169F" w:rsidRDefault="009D5051" w:rsidP="001F68CC">
            <w:pPr>
              <w:rPr>
                <w:rFonts w:ascii="Arial" w:hAnsi="Arial" w:cs="Arial"/>
              </w:rPr>
            </w:pPr>
          </w:p>
          <w:p w14:paraId="29ECF9AF" w14:textId="77777777" w:rsidR="009D5051" w:rsidRPr="0057169F" w:rsidRDefault="009D5051" w:rsidP="001F68CC">
            <w:pPr>
              <w:rPr>
                <w:rFonts w:ascii="Arial" w:hAnsi="Arial" w:cs="Arial"/>
              </w:rPr>
            </w:pPr>
          </w:p>
          <w:p w14:paraId="0333832C" w14:textId="77777777" w:rsidR="009D5051" w:rsidRPr="0057169F" w:rsidRDefault="009D5051" w:rsidP="001F68CC">
            <w:pPr>
              <w:rPr>
                <w:rFonts w:ascii="Arial" w:hAnsi="Arial" w:cs="Arial"/>
              </w:rPr>
            </w:pPr>
          </w:p>
        </w:tc>
        <w:tc>
          <w:tcPr>
            <w:tcW w:w="3870" w:type="dxa"/>
          </w:tcPr>
          <w:p w14:paraId="6A3BE53B" w14:textId="77777777" w:rsidR="009D5051" w:rsidRPr="0057169F" w:rsidRDefault="009D5051" w:rsidP="001F68CC">
            <w:pPr>
              <w:rPr>
                <w:rFonts w:ascii="Arial" w:hAnsi="Arial" w:cs="Arial"/>
              </w:rPr>
            </w:pPr>
          </w:p>
        </w:tc>
        <w:tc>
          <w:tcPr>
            <w:tcW w:w="3718" w:type="dxa"/>
          </w:tcPr>
          <w:p w14:paraId="16D5F5C2" w14:textId="77777777" w:rsidR="009D5051" w:rsidRPr="0057169F" w:rsidRDefault="009D5051" w:rsidP="001F68CC">
            <w:pPr>
              <w:rPr>
                <w:rFonts w:ascii="Arial" w:hAnsi="Arial" w:cs="Arial"/>
              </w:rPr>
            </w:pPr>
          </w:p>
        </w:tc>
      </w:tr>
    </w:tbl>
    <w:p w14:paraId="5F00E7B4" w14:textId="77777777" w:rsidR="009D5051" w:rsidRPr="0057169F" w:rsidRDefault="009D5051" w:rsidP="009D5051">
      <w:pPr>
        <w:rPr>
          <w:rFonts w:ascii="Arial" w:hAnsi="Arial" w:cs="Arial"/>
          <w:b/>
        </w:rPr>
      </w:pPr>
    </w:p>
    <w:p w14:paraId="40C5C81F" w14:textId="77777777" w:rsidR="009D5051" w:rsidRPr="0057169F" w:rsidRDefault="009D5051" w:rsidP="009D5051">
      <w:pPr>
        <w:jc w:val="center"/>
        <w:rPr>
          <w:rFonts w:ascii="Arial" w:hAnsi="Arial" w:cs="Arial"/>
          <w:b/>
        </w:rPr>
      </w:pPr>
      <w:r w:rsidRPr="0057169F">
        <w:rPr>
          <w:rFonts w:ascii="Arial" w:hAnsi="Arial" w:cs="Arial"/>
          <w:b/>
        </w:rPr>
        <w:t>Whole Class Support</w:t>
      </w:r>
    </w:p>
    <w:tbl>
      <w:tblPr>
        <w:tblW w:w="10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3870"/>
        <w:gridCol w:w="3808"/>
      </w:tblGrid>
      <w:tr w:rsidR="009D5051" w:rsidRPr="0057169F" w14:paraId="69204671" w14:textId="77777777" w:rsidTr="001F68CC">
        <w:tc>
          <w:tcPr>
            <w:tcW w:w="2330" w:type="dxa"/>
            <w:shd w:val="clear" w:color="auto" w:fill="D9D9D9"/>
          </w:tcPr>
          <w:p w14:paraId="7E9B1E08" w14:textId="77777777" w:rsidR="009D5051" w:rsidRPr="0057169F" w:rsidRDefault="009D5051" w:rsidP="001F68CC">
            <w:pPr>
              <w:rPr>
                <w:rFonts w:ascii="Arial" w:hAnsi="Arial" w:cs="Arial"/>
                <w:b/>
              </w:rPr>
            </w:pPr>
            <w:r w:rsidRPr="0057169F">
              <w:rPr>
                <w:rFonts w:ascii="Arial" w:hAnsi="Arial" w:cs="Arial"/>
                <w:b/>
              </w:rPr>
              <w:t xml:space="preserve">Additional Support </w:t>
            </w:r>
            <w:r w:rsidRPr="0057169F">
              <w:rPr>
                <w:rFonts w:ascii="Arial" w:hAnsi="Arial" w:cs="Arial"/>
              </w:rPr>
              <w:t>(Instructional aides, etc.)</w:t>
            </w:r>
          </w:p>
        </w:tc>
        <w:tc>
          <w:tcPr>
            <w:tcW w:w="3870" w:type="dxa"/>
            <w:shd w:val="clear" w:color="auto" w:fill="D9D9D9"/>
          </w:tcPr>
          <w:p w14:paraId="1FDC11C5" w14:textId="77777777" w:rsidR="009D5051" w:rsidRPr="0057169F" w:rsidRDefault="009D5051" w:rsidP="001F68CC">
            <w:pPr>
              <w:rPr>
                <w:rFonts w:ascii="Arial" w:hAnsi="Arial" w:cs="Arial"/>
                <w:b/>
              </w:rPr>
            </w:pPr>
            <w:r w:rsidRPr="0057169F">
              <w:rPr>
                <w:rFonts w:ascii="Arial" w:hAnsi="Arial" w:cs="Arial"/>
                <w:b/>
              </w:rPr>
              <w:t xml:space="preserve">Technology </w:t>
            </w:r>
          </w:p>
        </w:tc>
        <w:tc>
          <w:tcPr>
            <w:tcW w:w="3808" w:type="dxa"/>
            <w:shd w:val="clear" w:color="auto" w:fill="D9D9D9"/>
          </w:tcPr>
          <w:p w14:paraId="58A26597" w14:textId="77777777" w:rsidR="009D5051" w:rsidRPr="0057169F" w:rsidRDefault="009D5051" w:rsidP="001F68CC">
            <w:pPr>
              <w:rPr>
                <w:rFonts w:ascii="Arial" w:hAnsi="Arial" w:cs="Arial"/>
                <w:b/>
              </w:rPr>
            </w:pPr>
            <w:r w:rsidRPr="0057169F">
              <w:rPr>
                <w:rFonts w:ascii="Arial" w:hAnsi="Arial" w:cs="Arial"/>
                <w:b/>
              </w:rPr>
              <w:t>Resources &amp; Supplemental Materials</w:t>
            </w:r>
          </w:p>
        </w:tc>
      </w:tr>
      <w:tr w:rsidR="009D5051" w:rsidRPr="0057169F" w14:paraId="22B8EFD4" w14:textId="77777777" w:rsidTr="001F68C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B4F2B" w14:textId="77777777" w:rsidR="009D5051" w:rsidRPr="0057169F" w:rsidRDefault="009D5051" w:rsidP="001F68CC">
            <w:pPr>
              <w:rPr>
                <w:rFonts w:ascii="Arial" w:hAnsi="Arial" w:cs="Arial"/>
              </w:rPr>
            </w:pPr>
          </w:p>
        </w:tc>
        <w:tc>
          <w:tcPr>
            <w:tcW w:w="38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58F098" w14:textId="77777777" w:rsidR="009D5051" w:rsidRPr="0057169F" w:rsidRDefault="009D5051" w:rsidP="001F68CC">
            <w:pPr>
              <w:ind w:left="120"/>
              <w:rPr>
                <w:rFonts w:ascii="Arial" w:hAnsi="Arial" w:cs="Arial"/>
              </w:rPr>
            </w:pPr>
          </w:p>
        </w:tc>
        <w:tc>
          <w:tcPr>
            <w:tcW w:w="38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12FE76" w14:textId="77777777" w:rsidR="009D5051" w:rsidRPr="0057169F" w:rsidRDefault="009D5051" w:rsidP="001F68CC">
            <w:pPr>
              <w:ind w:left="120"/>
              <w:rPr>
                <w:rFonts w:ascii="Arial" w:hAnsi="Arial" w:cs="Arial"/>
              </w:rPr>
            </w:pPr>
          </w:p>
        </w:tc>
      </w:tr>
    </w:tbl>
    <w:p w14:paraId="2BD54E57" w14:textId="77777777" w:rsidR="009D5051" w:rsidRPr="0057169F" w:rsidRDefault="009D5051" w:rsidP="009D5051">
      <w:pPr>
        <w:rPr>
          <w:rFonts w:ascii="Arial" w:hAnsi="Arial" w:cs="Arial"/>
        </w:rPr>
      </w:pPr>
    </w:p>
    <w:tbl>
      <w:tblPr>
        <w:tblW w:w="10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5338"/>
      </w:tblGrid>
      <w:tr w:rsidR="009D5051" w:rsidRPr="0057169F" w14:paraId="607E90A6" w14:textId="77777777" w:rsidTr="001F68CC">
        <w:tc>
          <w:tcPr>
            <w:tcW w:w="10008" w:type="dxa"/>
            <w:gridSpan w:val="2"/>
            <w:shd w:val="clear" w:color="auto" w:fill="D9D9D9"/>
          </w:tcPr>
          <w:p w14:paraId="312B2D88" w14:textId="77777777" w:rsidR="009D5051" w:rsidRPr="0057169F" w:rsidRDefault="009D5051" w:rsidP="001F68CC">
            <w:pPr>
              <w:jc w:val="center"/>
              <w:rPr>
                <w:rFonts w:ascii="Arial" w:hAnsi="Arial" w:cs="Arial"/>
                <w:b/>
              </w:rPr>
            </w:pPr>
            <w:r w:rsidRPr="0057169F">
              <w:rPr>
                <w:rFonts w:ascii="Arial" w:hAnsi="Arial" w:cs="Arial"/>
                <w:b/>
              </w:rPr>
              <w:t>Lesson Overview</w:t>
            </w:r>
          </w:p>
        </w:tc>
      </w:tr>
      <w:tr w:rsidR="009D5051" w:rsidRPr="0057169F" w14:paraId="22154F2D"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00CC3" w14:textId="77777777" w:rsidR="009D5051" w:rsidRPr="0057169F" w:rsidRDefault="009D5051" w:rsidP="001F68CC">
            <w:pPr>
              <w:rPr>
                <w:rFonts w:ascii="Arial" w:hAnsi="Arial" w:cs="Arial"/>
              </w:rPr>
            </w:pPr>
            <w:r w:rsidRPr="0057169F">
              <w:rPr>
                <w:rFonts w:ascii="Arial" w:hAnsi="Arial" w:cs="Arial"/>
                <w:b/>
              </w:rPr>
              <w:t>Content Standard(s)</w:t>
            </w:r>
            <w:r w:rsidRPr="0057169F">
              <w:rPr>
                <w:rStyle w:val="FootnoteReference"/>
                <w:rFonts w:ascii="Arial" w:hAnsi="Arial" w:cs="Arial"/>
                <w:b/>
              </w:rPr>
              <w:footnoteReference w:id="3"/>
            </w:r>
            <w:r w:rsidRPr="0057169F">
              <w:rPr>
                <w:rFonts w:ascii="Arial" w:hAnsi="Arial" w:cs="Arial"/>
              </w:rPr>
              <w:t>: (List relevant content standards covered in this lesson/unit, including number and text).</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769A96" w14:textId="77777777" w:rsidR="009D5051" w:rsidRPr="0057169F" w:rsidRDefault="009D5051" w:rsidP="001F68CC">
            <w:pPr>
              <w:ind w:left="120"/>
              <w:rPr>
                <w:rFonts w:ascii="Arial" w:hAnsi="Arial" w:cs="Arial"/>
              </w:rPr>
            </w:pPr>
          </w:p>
        </w:tc>
      </w:tr>
      <w:tr w:rsidR="009D5051" w:rsidRPr="0057169F" w14:paraId="7E4232A1"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B2D4B" w14:textId="77777777" w:rsidR="009D5051" w:rsidRPr="0057169F" w:rsidRDefault="009D5051" w:rsidP="001F68CC">
            <w:pPr>
              <w:rPr>
                <w:rFonts w:ascii="Arial" w:hAnsi="Arial" w:cs="Arial"/>
              </w:rPr>
            </w:pPr>
            <w:r w:rsidRPr="0057169F">
              <w:rPr>
                <w:rFonts w:ascii="Arial" w:hAnsi="Arial" w:cs="Arial"/>
                <w:b/>
              </w:rPr>
              <w:t>Content Learning Objective/Goal(s)</w:t>
            </w:r>
            <w:r w:rsidRPr="0057169F">
              <w:rPr>
                <w:rFonts w:ascii="Arial" w:hAnsi="Arial" w:cs="Arial"/>
              </w:rPr>
              <w:t xml:space="preserve">: (Student-friendly language that captures what do you expect students to learn from this lesson): </w:t>
            </w:r>
          </w:p>
          <w:p w14:paraId="445555B6"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color w:val="000000"/>
              </w:rPr>
              <w:t>“Students will be able to… (insert specific expectations) by (insert assessment tool to measure meeting expectation)”</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C5FB30" w14:textId="77777777" w:rsidR="009D5051" w:rsidRPr="0057169F" w:rsidRDefault="009D5051" w:rsidP="001F68CC">
            <w:pPr>
              <w:ind w:left="120"/>
              <w:rPr>
                <w:rFonts w:ascii="Arial" w:hAnsi="Arial" w:cs="Arial"/>
              </w:rPr>
            </w:pPr>
          </w:p>
        </w:tc>
      </w:tr>
      <w:tr w:rsidR="009D5051" w:rsidRPr="0057169F" w14:paraId="4A22A406"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D54A8" w14:textId="77777777" w:rsidR="009D5051" w:rsidRPr="0057169F" w:rsidRDefault="009D5051" w:rsidP="001F68CC">
            <w:pPr>
              <w:rPr>
                <w:rFonts w:ascii="Arial" w:hAnsi="Arial" w:cs="Arial"/>
                <w:b/>
              </w:rPr>
            </w:pPr>
            <w:r w:rsidRPr="0057169F">
              <w:rPr>
                <w:rFonts w:ascii="Arial" w:hAnsi="Arial" w:cs="Arial"/>
                <w:b/>
              </w:rPr>
              <w:lastRenderedPageBreak/>
              <w:t xml:space="preserve">ELD Standard(s): </w:t>
            </w:r>
          </w:p>
          <w:p w14:paraId="4AC588C6" w14:textId="77777777" w:rsidR="009D5051" w:rsidRPr="0057169F" w:rsidRDefault="009D5051" w:rsidP="009D5051">
            <w:pPr>
              <w:numPr>
                <w:ilvl w:val="0"/>
                <w:numId w:val="1"/>
              </w:numPr>
              <w:pBdr>
                <w:top w:val="nil"/>
                <w:left w:val="nil"/>
                <w:bottom w:val="nil"/>
                <w:right w:val="nil"/>
                <w:between w:val="nil"/>
              </w:pBdr>
              <w:rPr>
                <w:rFonts w:ascii="Arial" w:hAnsi="Arial" w:cs="Arial"/>
              </w:rPr>
            </w:pPr>
            <w:r w:rsidRPr="0057169F">
              <w:rPr>
                <w:rFonts w:ascii="Arial" w:hAnsi="Arial" w:cs="Arial"/>
                <w:color w:val="000000"/>
              </w:rPr>
              <w:t>ELD Standard(s)</w:t>
            </w:r>
            <w:r w:rsidRPr="0057169F">
              <w:rPr>
                <w:rFonts w:ascii="Arial" w:hAnsi="Arial" w:cs="Arial"/>
                <w:b/>
                <w:vertAlign w:val="superscript"/>
              </w:rPr>
              <w:footnoteReference w:id="4"/>
            </w:r>
            <w:r w:rsidRPr="0057169F">
              <w:rPr>
                <w:rFonts w:ascii="Arial" w:hAnsi="Arial" w:cs="Arial"/>
              </w:rPr>
              <w:t xml:space="preserve"> for this lesson/unit</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1CE24F" w14:textId="77777777" w:rsidR="009D5051" w:rsidRPr="0057169F" w:rsidRDefault="009D5051" w:rsidP="001F68CC">
            <w:pPr>
              <w:ind w:left="120"/>
              <w:rPr>
                <w:rFonts w:ascii="Arial" w:hAnsi="Arial" w:cs="Arial"/>
              </w:rPr>
            </w:pPr>
          </w:p>
        </w:tc>
      </w:tr>
      <w:tr w:rsidR="009D5051" w:rsidRPr="0057169F" w14:paraId="5D88C3B2"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B6448" w14:textId="77777777" w:rsidR="009D5051" w:rsidRPr="0057169F" w:rsidRDefault="009D5051" w:rsidP="001F68CC">
            <w:pPr>
              <w:pBdr>
                <w:top w:val="nil"/>
                <w:left w:val="nil"/>
                <w:bottom w:val="nil"/>
                <w:right w:val="nil"/>
                <w:between w:val="nil"/>
              </w:pBdr>
              <w:rPr>
                <w:rFonts w:ascii="Arial" w:hAnsi="Arial" w:cs="Arial"/>
                <w:color w:val="000000"/>
              </w:rPr>
            </w:pPr>
            <w:r w:rsidRPr="0057169F">
              <w:rPr>
                <w:rFonts w:ascii="Arial" w:hAnsi="Arial" w:cs="Arial"/>
                <w:b/>
                <w:color w:val="000000"/>
              </w:rPr>
              <w:t>ELD Objective/Goal(s)</w:t>
            </w:r>
            <w:r w:rsidRPr="0057169F">
              <w:rPr>
                <w:rFonts w:ascii="Arial" w:hAnsi="Arial" w:cs="Arial"/>
                <w:color w:val="000000"/>
              </w:rPr>
              <w:t>:</w:t>
            </w:r>
          </w:p>
          <w:p w14:paraId="2042D96D" w14:textId="77777777" w:rsidR="009D5051" w:rsidRPr="0057169F" w:rsidRDefault="009D5051" w:rsidP="001F68CC">
            <w:pPr>
              <w:pBdr>
                <w:top w:val="nil"/>
                <w:left w:val="nil"/>
                <w:bottom w:val="nil"/>
                <w:right w:val="nil"/>
                <w:between w:val="nil"/>
              </w:pBdr>
              <w:rPr>
                <w:rFonts w:ascii="Arial" w:hAnsi="Arial" w:cs="Arial"/>
              </w:rPr>
            </w:pPr>
            <w:r w:rsidRPr="0057169F">
              <w:rPr>
                <w:rFonts w:ascii="Arial" w:hAnsi="Arial" w:cs="Arial"/>
                <w:color w:val="000000"/>
              </w:rPr>
              <w:t>(Student-friendly language that captures what language skills you expect students to learn from this lesson)</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9BF813" w14:textId="77777777" w:rsidR="009D5051" w:rsidRPr="0057169F" w:rsidRDefault="009D5051" w:rsidP="001F68CC">
            <w:pPr>
              <w:ind w:left="120"/>
              <w:rPr>
                <w:rFonts w:ascii="Arial" w:hAnsi="Arial" w:cs="Arial"/>
              </w:rPr>
            </w:pPr>
          </w:p>
        </w:tc>
      </w:tr>
      <w:tr w:rsidR="009D5051" w:rsidRPr="0057169F" w14:paraId="54D22E40"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878DA" w14:textId="77777777" w:rsidR="009D5051" w:rsidRPr="0057169F" w:rsidRDefault="009D5051" w:rsidP="001F68CC">
            <w:pPr>
              <w:pStyle w:val="NormalWeb"/>
              <w:rPr>
                <w:rFonts w:ascii="Arial" w:hAnsi="Arial" w:cs="Arial"/>
              </w:rPr>
            </w:pPr>
            <w:r w:rsidRPr="0057169F">
              <w:rPr>
                <w:rFonts w:ascii="Arial" w:hAnsi="Arial" w:cs="Arial"/>
                <w:b/>
                <w:color w:val="000000"/>
              </w:rPr>
              <w:t>Academic Language:</w:t>
            </w:r>
            <w:r w:rsidRPr="0057169F">
              <w:rPr>
                <w:rFonts w:ascii="Arial" w:hAnsi="Arial" w:cs="Arial"/>
                <w:color w:val="000000"/>
              </w:rPr>
              <w:t xml:space="preserve"> (L</w:t>
            </w:r>
            <w:r w:rsidRPr="0057169F">
              <w:rPr>
                <w:rFonts w:ascii="Arial" w:eastAsia="Garamond" w:hAnsi="Arial" w:cs="Arial"/>
                <w:color w:val="000000"/>
              </w:rPr>
              <w:t>anguage proficiency required to learn effectively in schools such as academic and/or content-specific vocabulary, CALPS, rhetorical conventions, etc.).</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D12055" w14:textId="77777777" w:rsidR="009D5051" w:rsidRPr="0057169F" w:rsidRDefault="009D5051" w:rsidP="001F68CC">
            <w:pPr>
              <w:ind w:left="120"/>
              <w:rPr>
                <w:rFonts w:ascii="Arial" w:hAnsi="Arial" w:cs="Arial"/>
              </w:rPr>
            </w:pPr>
          </w:p>
        </w:tc>
      </w:tr>
      <w:tr w:rsidR="009D5051" w:rsidRPr="0057169F" w14:paraId="3CB5D1D7"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53122" w14:textId="77777777" w:rsidR="009D5051" w:rsidRPr="0057169F" w:rsidRDefault="009D5051" w:rsidP="001F68CC">
            <w:pPr>
              <w:rPr>
                <w:rFonts w:ascii="Arial" w:hAnsi="Arial" w:cs="Arial"/>
              </w:rPr>
            </w:pPr>
            <w:r w:rsidRPr="0057169F">
              <w:rPr>
                <w:rFonts w:ascii="Arial" w:hAnsi="Arial" w:cs="Arial"/>
                <w:b/>
              </w:rPr>
              <w:t xml:space="preserve">Placement in Unit: </w:t>
            </w:r>
            <w:r w:rsidRPr="0057169F">
              <w:rPr>
                <w:rFonts w:ascii="Arial" w:hAnsi="Arial" w:cs="Arial"/>
              </w:rPr>
              <w:t>(Including where and how this lesson fits into the unit)</w:t>
            </w:r>
          </w:p>
          <w:p w14:paraId="5F7A9DB2" w14:textId="77777777" w:rsidR="009D5051" w:rsidRPr="0057169F" w:rsidRDefault="009D5051" w:rsidP="001F68CC">
            <w:pPr>
              <w:rPr>
                <w:rFonts w:ascii="Arial" w:hAnsi="Arial" w:cs="Arial"/>
              </w:rPr>
            </w:pPr>
          </w:p>
          <w:p w14:paraId="7E00A647" w14:textId="77777777" w:rsidR="009D5051" w:rsidRPr="0057169F" w:rsidRDefault="009D5051" w:rsidP="001F68CC">
            <w:pPr>
              <w:rPr>
                <w:rFonts w:ascii="Arial" w:hAnsi="Arial" w:cs="Arial"/>
              </w:rPr>
            </w:pPr>
            <w:r w:rsidRPr="0057169F">
              <w:rPr>
                <w:rFonts w:ascii="Arial" w:hAnsi="Arial" w:cs="Arial"/>
              </w:rPr>
              <w:t>BIG IDEA ADDRESSED/ENDURING UNDERSTANDING</w:t>
            </w:r>
          </w:p>
          <w:p w14:paraId="79F7F238" w14:textId="77777777" w:rsidR="009D5051" w:rsidRPr="0057169F" w:rsidRDefault="009D5051" w:rsidP="001F68CC">
            <w:pPr>
              <w:rPr>
                <w:rFonts w:ascii="Arial" w:hAnsi="Arial" w:cs="Arial"/>
              </w:rPr>
            </w:pPr>
          </w:p>
          <w:p w14:paraId="38143512" w14:textId="77777777" w:rsidR="009D5051" w:rsidRPr="0057169F" w:rsidRDefault="009D5051" w:rsidP="001F68CC">
            <w:pPr>
              <w:rPr>
                <w:rFonts w:ascii="Arial" w:hAnsi="Arial" w:cs="Arial"/>
              </w:rPr>
            </w:pPr>
            <w:r w:rsidRPr="0057169F">
              <w:rPr>
                <w:rFonts w:ascii="Arial" w:hAnsi="Arial" w:cs="Arial"/>
              </w:rPr>
              <w:t>ESSENTIAL QUESTIONS</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44CE93" w14:textId="77777777" w:rsidR="009D5051" w:rsidRPr="0057169F" w:rsidRDefault="009D5051" w:rsidP="001F68CC">
            <w:pPr>
              <w:ind w:left="120"/>
              <w:rPr>
                <w:rFonts w:ascii="Arial" w:hAnsi="Arial" w:cs="Arial"/>
              </w:rPr>
            </w:pPr>
          </w:p>
        </w:tc>
      </w:tr>
      <w:tr w:rsidR="009D5051" w:rsidRPr="0057169F" w14:paraId="78F384BD" w14:textId="77777777" w:rsidTr="001F68C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0970" w14:textId="77777777" w:rsidR="009D5051" w:rsidRPr="0057169F" w:rsidRDefault="009D5051" w:rsidP="001F68CC">
            <w:pPr>
              <w:rPr>
                <w:rFonts w:ascii="Arial" w:hAnsi="Arial" w:cs="Arial"/>
              </w:rPr>
            </w:pPr>
            <w:r w:rsidRPr="0057169F">
              <w:rPr>
                <w:rFonts w:ascii="Arial" w:hAnsi="Arial" w:cs="Arial"/>
                <w:b/>
              </w:rPr>
              <w:t>Assessment(s):</w:t>
            </w:r>
            <w:r w:rsidRPr="0057169F">
              <w:rPr>
                <w:rFonts w:ascii="Arial" w:hAnsi="Arial" w:cs="Arial"/>
              </w:rPr>
              <w:t xml:space="preserve"> (How will you measure whether students have met or exceeded the learning objective?):</w:t>
            </w:r>
          </w:p>
          <w:p w14:paraId="01B6C97C"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color w:val="000000"/>
              </w:rPr>
              <w:t xml:space="preserve">Informal (Formative, Checking for Understanding)  </w:t>
            </w:r>
          </w:p>
          <w:p w14:paraId="5C5C4B93"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rPr>
              <w:t xml:space="preserve">Student Self-Assessment </w:t>
            </w:r>
          </w:p>
          <w:p w14:paraId="5BCC22B7"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rPr>
              <w:t>Peer Assessment</w:t>
            </w:r>
          </w:p>
          <w:p w14:paraId="415CAEEE"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color w:val="000000"/>
              </w:rPr>
              <w:t>Formal (if applicable; must include a rubric previously shared with students)</w:t>
            </w:r>
          </w:p>
          <w:p w14:paraId="1BAFC23F" w14:textId="77777777" w:rsidR="009D5051" w:rsidRPr="0057169F" w:rsidRDefault="009D5051" w:rsidP="009D5051">
            <w:pPr>
              <w:numPr>
                <w:ilvl w:val="0"/>
                <w:numId w:val="2"/>
              </w:numPr>
              <w:pBdr>
                <w:top w:val="nil"/>
                <w:left w:val="nil"/>
                <w:bottom w:val="nil"/>
                <w:right w:val="nil"/>
                <w:between w:val="nil"/>
              </w:pBdr>
              <w:rPr>
                <w:rFonts w:ascii="Arial" w:hAnsi="Arial" w:cs="Arial"/>
              </w:rPr>
            </w:pPr>
            <w:r w:rsidRPr="0057169F">
              <w:rPr>
                <w:rFonts w:ascii="Arial" w:hAnsi="Arial" w:cs="Arial"/>
                <w:color w:val="000000"/>
              </w:rPr>
              <w:t>Summative (if applicable)</w:t>
            </w:r>
          </w:p>
        </w:tc>
        <w:tc>
          <w:tcPr>
            <w:tcW w:w="53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BB9FF0" w14:textId="77777777" w:rsidR="009D5051" w:rsidRPr="0057169F" w:rsidRDefault="009D5051" w:rsidP="001F68CC">
            <w:pPr>
              <w:ind w:left="120"/>
              <w:rPr>
                <w:rFonts w:ascii="Arial" w:hAnsi="Arial" w:cs="Arial"/>
              </w:rPr>
            </w:pPr>
          </w:p>
        </w:tc>
      </w:tr>
    </w:tbl>
    <w:p w14:paraId="31383C99" w14:textId="77777777" w:rsidR="009D5051" w:rsidRPr="0057169F" w:rsidRDefault="009D5051" w:rsidP="009D5051">
      <w:pPr>
        <w:rPr>
          <w:rFonts w:ascii="Arial" w:hAnsi="Arial" w:cs="Arial"/>
        </w:rPr>
      </w:pP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610"/>
        <w:gridCol w:w="2813"/>
        <w:gridCol w:w="2520"/>
      </w:tblGrid>
      <w:tr w:rsidR="009D5051" w:rsidRPr="0057169F" w14:paraId="338F6E1D" w14:textId="77777777" w:rsidTr="001F68CC">
        <w:trPr>
          <w:trHeight w:val="368"/>
        </w:trPr>
        <w:tc>
          <w:tcPr>
            <w:tcW w:w="10013" w:type="dxa"/>
            <w:gridSpan w:val="4"/>
            <w:shd w:val="clear" w:color="auto" w:fill="E7E6E6"/>
          </w:tcPr>
          <w:p w14:paraId="55798FD3" w14:textId="77777777" w:rsidR="009D5051" w:rsidRPr="0057169F" w:rsidRDefault="009D5051" w:rsidP="001F68CC">
            <w:pPr>
              <w:jc w:val="center"/>
              <w:rPr>
                <w:rFonts w:ascii="Arial" w:hAnsi="Arial" w:cs="Arial"/>
                <w:b/>
              </w:rPr>
            </w:pPr>
            <w:r w:rsidRPr="0057169F">
              <w:rPr>
                <w:rFonts w:ascii="Arial" w:hAnsi="Arial" w:cs="Arial"/>
                <w:b/>
              </w:rPr>
              <w:t>Lesson Sequence</w:t>
            </w:r>
          </w:p>
        </w:tc>
      </w:tr>
      <w:tr w:rsidR="009D5051" w:rsidRPr="0057169F" w14:paraId="04E7CC69" w14:textId="77777777" w:rsidTr="001F68CC">
        <w:trPr>
          <w:trHeight w:val="640"/>
        </w:trPr>
        <w:tc>
          <w:tcPr>
            <w:tcW w:w="2070" w:type="dxa"/>
            <w:shd w:val="clear" w:color="auto" w:fill="E7E6E6"/>
          </w:tcPr>
          <w:p w14:paraId="20802DEC" w14:textId="77777777" w:rsidR="009D5051" w:rsidRPr="0057169F" w:rsidRDefault="009D5051" w:rsidP="001F68CC">
            <w:pPr>
              <w:rPr>
                <w:rFonts w:ascii="Arial" w:hAnsi="Arial" w:cs="Arial"/>
                <w:i/>
              </w:rPr>
            </w:pPr>
          </w:p>
        </w:tc>
        <w:tc>
          <w:tcPr>
            <w:tcW w:w="2610" w:type="dxa"/>
            <w:shd w:val="clear" w:color="auto" w:fill="E7E6E6"/>
          </w:tcPr>
          <w:p w14:paraId="706E72F9" w14:textId="77777777" w:rsidR="009D5051" w:rsidRPr="0057169F" w:rsidRDefault="009D5051" w:rsidP="001F68CC">
            <w:pPr>
              <w:rPr>
                <w:rFonts w:ascii="Arial" w:hAnsi="Arial" w:cs="Arial"/>
                <w:b/>
              </w:rPr>
            </w:pPr>
            <w:r w:rsidRPr="0057169F">
              <w:rPr>
                <w:rFonts w:ascii="Arial" w:hAnsi="Arial" w:cs="Arial"/>
                <w:b/>
              </w:rPr>
              <w:t>Instructional Strategies (What You Do)</w:t>
            </w:r>
          </w:p>
          <w:p w14:paraId="583DBC28"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Address instructional strategies (grouping, transitions, scaffolding, modeling, questioning, etc.).</w:t>
            </w:r>
          </w:p>
          <w:p w14:paraId="5368348E"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lastRenderedPageBreak/>
              <w:t>Address any informal assessment strategies you will use.</w:t>
            </w:r>
          </w:p>
          <w:p w14:paraId="5FB5063F" w14:textId="77777777" w:rsidR="009D5051" w:rsidRPr="0057169F" w:rsidRDefault="009D5051" w:rsidP="001F68CC">
            <w:pPr>
              <w:rPr>
                <w:rFonts w:ascii="Arial" w:hAnsi="Arial" w:cs="Arial"/>
              </w:rPr>
            </w:pPr>
          </w:p>
        </w:tc>
        <w:tc>
          <w:tcPr>
            <w:tcW w:w="2813" w:type="dxa"/>
            <w:shd w:val="clear" w:color="auto" w:fill="E7E6E6"/>
          </w:tcPr>
          <w:p w14:paraId="3EBD96D9" w14:textId="77777777" w:rsidR="009D5051" w:rsidRPr="0057169F" w:rsidRDefault="009D5051" w:rsidP="001F68CC">
            <w:pPr>
              <w:rPr>
                <w:rFonts w:ascii="Arial" w:hAnsi="Arial" w:cs="Arial"/>
                <w:b/>
              </w:rPr>
            </w:pPr>
            <w:r w:rsidRPr="0057169F">
              <w:rPr>
                <w:rFonts w:ascii="Arial" w:hAnsi="Arial" w:cs="Arial"/>
                <w:b/>
              </w:rPr>
              <w:lastRenderedPageBreak/>
              <w:t>Learning Activities (What Students Do)</w:t>
            </w:r>
          </w:p>
          <w:p w14:paraId="0A50D542"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Address inclusive practices and support for diverse learners (EL, IEP/504, GATE, etc.).</w:t>
            </w:r>
          </w:p>
          <w:p w14:paraId="5A11F0F5"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 xml:space="preserve">Address any self-assessment or peer </w:t>
            </w:r>
            <w:r w:rsidRPr="0057169F">
              <w:rPr>
                <w:rFonts w:ascii="Arial" w:hAnsi="Arial"/>
                <w:sz w:val="20"/>
                <w:szCs w:val="20"/>
              </w:rPr>
              <w:lastRenderedPageBreak/>
              <w:t>assessment students will be doing.</w:t>
            </w:r>
          </w:p>
          <w:p w14:paraId="7D55D8BE"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Address any anticipated student questions, misconceptions, confusions, etc.</w:t>
            </w:r>
          </w:p>
        </w:tc>
        <w:tc>
          <w:tcPr>
            <w:tcW w:w="2520" w:type="dxa"/>
            <w:shd w:val="clear" w:color="auto" w:fill="E7E6E6"/>
          </w:tcPr>
          <w:p w14:paraId="6168E6E2" w14:textId="77777777" w:rsidR="009D5051" w:rsidRPr="0057169F" w:rsidRDefault="009D5051" w:rsidP="001F68CC">
            <w:pPr>
              <w:rPr>
                <w:rFonts w:ascii="Arial" w:hAnsi="Arial" w:cs="Arial"/>
              </w:rPr>
            </w:pPr>
            <w:r w:rsidRPr="0057169F">
              <w:rPr>
                <w:rFonts w:ascii="Arial" w:hAnsi="Arial" w:cs="Arial"/>
                <w:b/>
              </w:rPr>
              <w:lastRenderedPageBreak/>
              <w:t>How does your lesson use UDL</w:t>
            </w:r>
            <w:r w:rsidRPr="0057169F">
              <w:rPr>
                <w:rStyle w:val="FootnoteReference"/>
                <w:rFonts w:ascii="Arial" w:hAnsi="Arial" w:cs="Arial"/>
                <w:b/>
              </w:rPr>
              <w:footnoteReference w:id="5"/>
            </w:r>
            <w:r w:rsidRPr="0057169F">
              <w:rPr>
                <w:rFonts w:ascii="Arial" w:hAnsi="Arial" w:cs="Arial"/>
                <w:b/>
              </w:rPr>
              <w:t xml:space="preserve"> principles,</w:t>
            </w:r>
            <w:r w:rsidRPr="0057169F">
              <w:rPr>
                <w:rFonts w:ascii="Arial" w:hAnsi="Arial" w:cs="Arial"/>
              </w:rPr>
              <w:t xml:space="preserve"> including multiple means </w:t>
            </w:r>
            <w:proofErr w:type="gramStart"/>
            <w:r w:rsidRPr="0057169F">
              <w:rPr>
                <w:rFonts w:ascii="Arial" w:hAnsi="Arial" w:cs="Arial"/>
              </w:rPr>
              <w:t>of:</w:t>
            </w:r>
            <w:proofErr w:type="gramEnd"/>
          </w:p>
          <w:p w14:paraId="106E61AB"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Engagement? (E)</w:t>
            </w:r>
          </w:p>
          <w:p w14:paraId="75A5905E"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Representation (R)</w:t>
            </w:r>
          </w:p>
          <w:p w14:paraId="6BA06FA4" w14:textId="77777777" w:rsidR="009D5051" w:rsidRPr="0057169F" w:rsidRDefault="009D5051" w:rsidP="009D5051">
            <w:pPr>
              <w:numPr>
                <w:ilvl w:val="0"/>
                <w:numId w:val="3"/>
              </w:numPr>
              <w:contextualSpacing/>
              <w:rPr>
                <w:rFonts w:ascii="Arial" w:hAnsi="Arial"/>
                <w:sz w:val="20"/>
                <w:szCs w:val="20"/>
              </w:rPr>
            </w:pPr>
            <w:r w:rsidRPr="0057169F">
              <w:rPr>
                <w:rFonts w:ascii="Arial" w:hAnsi="Arial"/>
                <w:sz w:val="20"/>
                <w:szCs w:val="20"/>
              </w:rPr>
              <w:t>Action &amp; Expression (AE)</w:t>
            </w:r>
          </w:p>
        </w:tc>
      </w:tr>
      <w:tr w:rsidR="009D5051" w:rsidRPr="0057169F" w14:paraId="02B4CF0A" w14:textId="77777777" w:rsidTr="001F68CC">
        <w:trPr>
          <w:trHeight w:val="320"/>
        </w:trPr>
        <w:tc>
          <w:tcPr>
            <w:tcW w:w="2070" w:type="dxa"/>
            <w:shd w:val="clear" w:color="auto" w:fill="E7E6E6"/>
          </w:tcPr>
          <w:p w14:paraId="4B9985ED" w14:textId="77777777" w:rsidR="009D5051" w:rsidRPr="0057169F" w:rsidRDefault="009D5051" w:rsidP="001F68CC">
            <w:pPr>
              <w:rPr>
                <w:rFonts w:ascii="Arial" w:hAnsi="Arial" w:cs="Arial"/>
              </w:rPr>
            </w:pPr>
            <w:r w:rsidRPr="0057169F">
              <w:rPr>
                <w:rFonts w:ascii="Arial" w:hAnsi="Arial" w:cs="Arial"/>
                <w:b/>
              </w:rPr>
              <w:t>Anticipatory Set/Launch:</w:t>
            </w:r>
            <w:r w:rsidRPr="0057169F">
              <w:rPr>
                <w:rFonts w:ascii="Arial" w:hAnsi="Arial" w:cs="Arial"/>
              </w:rPr>
              <w:t xml:space="preserve"> </w:t>
            </w:r>
            <w:r w:rsidRPr="0057169F">
              <w:rPr>
                <w:rFonts w:ascii="Arial" w:hAnsi="Arial" w:cs="Arial"/>
              </w:rPr>
              <w:br/>
              <w:t xml:space="preserve">How will you activate your learners’ prior knowledge and engage them in the topic?  </w:t>
            </w:r>
          </w:p>
          <w:p w14:paraId="5BB3AE43" w14:textId="77777777" w:rsidR="009D5051" w:rsidRPr="0057169F" w:rsidRDefault="009D5051" w:rsidP="001F68CC">
            <w:pPr>
              <w:rPr>
                <w:rFonts w:ascii="Arial" w:hAnsi="Arial" w:cs="Arial"/>
              </w:rPr>
            </w:pPr>
          </w:p>
          <w:p w14:paraId="17312007" w14:textId="77777777" w:rsidR="009D5051" w:rsidRPr="0057169F" w:rsidRDefault="009D5051" w:rsidP="001F68CC">
            <w:pPr>
              <w:rPr>
                <w:rFonts w:ascii="Arial" w:hAnsi="Arial" w:cs="Arial"/>
              </w:rPr>
            </w:pPr>
            <w:r w:rsidRPr="0057169F">
              <w:rPr>
                <w:rFonts w:ascii="Arial" w:hAnsi="Arial" w:cs="Arial"/>
                <w:b/>
              </w:rPr>
              <w:t>Purpose/ Learning Goals:</w:t>
            </w:r>
            <w:r w:rsidRPr="0057169F">
              <w:rPr>
                <w:rFonts w:ascii="Arial" w:hAnsi="Arial" w:cs="Arial"/>
              </w:rPr>
              <w:t xml:space="preserve"> </w:t>
            </w:r>
            <w:r w:rsidRPr="0057169F">
              <w:rPr>
                <w:rFonts w:ascii="Arial" w:hAnsi="Arial" w:cs="Arial"/>
              </w:rPr>
              <w:br/>
              <w:t>How will you explain the purpose and/or learning goals of the lesson to the students?</w:t>
            </w:r>
          </w:p>
        </w:tc>
        <w:tc>
          <w:tcPr>
            <w:tcW w:w="2610" w:type="dxa"/>
          </w:tcPr>
          <w:p w14:paraId="52A65E4B" w14:textId="77777777" w:rsidR="009D5051" w:rsidRPr="0057169F" w:rsidRDefault="009D5051" w:rsidP="001F68CC">
            <w:pPr>
              <w:rPr>
                <w:rFonts w:ascii="Arial" w:hAnsi="Arial" w:cs="Arial"/>
              </w:rPr>
            </w:pPr>
          </w:p>
        </w:tc>
        <w:tc>
          <w:tcPr>
            <w:tcW w:w="2813" w:type="dxa"/>
          </w:tcPr>
          <w:p w14:paraId="537C5476" w14:textId="77777777" w:rsidR="009D5051" w:rsidRPr="0057169F" w:rsidRDefault="009D5051" w:rsidP="001F68CC">
            <w:pPr>
              <w:rPr>
                <w:rFonts w:ascii="Arial" w:hAnsi="Arial" w:cs="Arial"/>
              </w:rPr>
            </w:pPr>
          </w:p>
        </w:tc>
        <w:tc>
          <w:tcPr>
            <w:tcW w:w="2520" w:type="dxa"/>
          </w:tcPr>
          <w:p w14:paraId="63C11E50" w14:textId="77777777" w:rsidR="009D5051" w:rsidRPr="0057169F" w:rsidRDefault="009D5051" w:rsidP="001F68CC">
            <w:pPr>
              <w:rPr>
                <w:rFonts w:ascii="Arial" w:hAnsi="Arial" w:cs="Arial"/>
              </w:rPr>
            </w:pPr>
          </w:p>
        </w:tc>
      </w:tr>
      <w:tr w:rsidR="009D5051" w:rsidRPr="0057169F" w14:paraId="5486B6A7" w14:textId="77777777" w:rsidTr="001F68CC">
        <w:trPr>
          <w:trHeight w:val="320"/>
        </w:trPr>
        <w:tc>
          <w:tcPr>
            <w:tcW w:w="2070" w:type="dxa"/>
            <w:shd w:val="clear" w:color="auto" w:fill="E7E6E6"/>
          </w:tcPr>
          <w:p w14:paraId="6D775C4A" w14:textId="77777777" w:rsidR="009D5051" w:rsidRPr="0057169F" w:rsidRDefault="009D5051" w:rsidP="001F68CC">
            <w:pPr>
              <w:rPr>
                <w:rFonts w:ascii="Arial" w:hAnsi="Arial" w:cs="Arial"/>
              </w:rPr>
            </w:pPr>
            <w:r w:rsidRPr="0057169F">
              <w:rPr>
                <w:rFonts w:ascii="Arial" w:hAnsi="Arial" w:cs="Arial"/>
                <w:b/>
              </w:rPr>
              <w:t>Instruction/Input/Modeling/ Explore:</w:t>
            </w:r>
            <w:r w:rsidRPr="0057169F">
              <w:rPr>
                <w:rFonts w:ascii="Arial" w:hAnsi="Arial" w:cs="Arial"/>
              </w:rPr>
              <w:t xml:space="preserve"> </w:t>
            </w:r>
            <w:r w:rsidRPr="0057169F">
              <w:rPr>
                <w:rFonts w:ascii="Arial" w:hAnsi="Arial" w:cs="Arial"/>
              </w:rPr>
              <w:br/>
              <w:t>How will you facilitate, introduce and/or model the key ideas for this lesson?</w:t>
            </w:r>
          </w:p>
        </w:tc>
        <w:tc>
          <w:tcPr>
            <w:tcW w:w="2610" w:type="dxa"/>
          </w:tcPr>
          <w:p w14:paraId="171C82CA" w14:textId="77777777" w:rsidR="009D5051" w:rsidRPr="0057169F" w:rsidRDefault="009D5051" w:rsidP="001F68CC">
            <w:pPr>
              <w:rPr>
                <w:rFonts w:ascii="Arial" w:hAnsi="Arial" w:cs="Arial"/>
              </w:rPr>
            </w:pPr>
          </w:p>
        </w:tc>
        <w:tc>
          <w:tcPr>
            <w:tcW w:w="2813" w:type="dxa"/>
          </w:tcPr>
          <w:p w14:paraId="3BD24C2F" w14:textId="77777777" w:rsidR="009D5051" w:rsidRPr="0057169F" w:rsidRDefault="009D5051" w:rsidP="001F68CC">
            <w:pPr>
              <w:rPr>
                <w:rFonts w:ascii="Arial" w:hAnsi="Arial" w:cs="Arial"/>
              </w:rPr>
            </w:pPr>
          </w:p>
        </w:tc>
        <w:tc>
          <w:tcPr>
            <w:tcW w:w="2520" w:type="dxa"/>
          </w:tcPr>
          <w:p w14:paraId="0DC187E3" w14:textId="77777777" w:rsidR="009D5051" w:rsidRPr="0057169F" w:rsidRDefault="009D5051" w:rsidP="001F68CC">
            <w:pPr>
              <w:rPr>
                <w:rFonts w:ascii="Arial" w:hAnsi="Arial" w:cs="Arial"/>
              </w:rPr>
            </w:pPr>
          </w:p>
        </w:tc>
      </w:tr>
      <w:tr w:rsidR="009D5051" w:rsidRPr="0057169F" w14:paraId="6549C873" w14:textId="77777777" w:rsidTr="001F68CC">
        <w:trPr>
          <w:trHeight w:val="320"/>
        </w:trPr>
        <w:tc>
          <w:tcPr>
            <w:tcW w:w="2070" w:type="dxa"/>
            <w:shd w:val="clear" w:color="auto" w:fill="E7E6E6"/>
          </w:tcPr>
          <w:p w14:paraId="4F19FE6E" w14:textId="77777777" w:rsidR="009D5051" w:rsidRPr="0057169F" w:rsidRDefault="009D5051" w:rsidP="001F68CC">
            <w:pPr>
              <w:rPr>
                <w:rFonts w:ascii="Arial" w:hAnsi="Arial" w:cs="Arial"/>
                <w:b/>
              </w:rPr>
            </w:pPr>
            <w:r w:rsidRPr="0057169F">
              <w:rPr>
                <w:rFonts w:ascii="Arial" w:hAnsi="Arial" w:cs="Arial"/>
                <w:b/>
              </w:rPr>
              <w:t xml:space="preserve">Closure/ Summarize: </w:t>
            </w:r>
          </w:p>
          <w:p w14:paraId="3342B307" w14:textId="77777777" w:rsidR="009D5051" w:rsidRPr="0057169F" w:rsidRDefault="009D5051" w:rsidP="001F68CC">
            <w:pPr>
              <w:rPr>
                <w:rFonts w:ascii="Arial" w:hAnsi="Arial" w:cs="Arial"/>
              </w:rPr>
            </w:pPr>
            <w:r w:rsidRPr="0057169F">
              <w:rPr>
                <w:rFonts w:ascii="Arial" w:hAnsi="Arial" w:cs="Arial"/>
              </w:rPr>
              <w:t>How will you support students in making connections between this lesson and key concepts, connection questions using student reasoning, and/or next steps?</w:t>
            </w:r>
          </w:p>
        </w:tc>
        <w:tc>
          <w:tcPr>
            <w:tcW w:w="2610" w:type="dxa"/>
          </w:tcPr>
          <w:p w14:paraId="20DAF10E" w14:textId="77777777" w:rsidR="009D5051" w:rsidRPr="0057169F" w:rsidRDefault="009D5051" w:rsidP="001F68CC">
            <w:pPr>
              <w:rPr>
                <w:rFonts w:ascii="Arial" w:hAnsi="Arial" w:cs="Arial"/>
              </w:rPr>
            </w:pPr>
          </w:p>
        </w:tc>
        <w:tc>
          <w:tcPr>
            <w:tcW w:w="2813" w:type="dxa"/>
          </w:tcPr>
          <w:p w14:paraId="0A5E73F1" w14:textId="77777777" w:rsidR="009D5051" w:rsidRPr="0057169F" w:rsidRDefault="009D5051" w:rsidP="001F68CC">
            <w:pPr>
              <w:rPr>
                <w:rFonts w:ascii="Arial" w:hAnsi="Arial" w:cs="Arial"/>
              </w:rPr>
            </w:pPr>
            <w:r w:rsidRPr="0057169F">
              <w:rPr>
                <w:rFonts w:ascii="Arial" w:hAnsi="Arial" w:cs="Arial"/>
              </w:rPr>
              <w:t xml:space="preserve"> </w:t>
            </w:r>
          </w:p>
        </w:tc>
        <w:tc>
          <w:tcPr>
            <w:tcW w:w="2520" w:type="dxa"/>
          </w:tcPr>
          <w:p w14:paraId="64928D76" w14:textId="77777777" w:rsidR="009D5051" w:rsidRPr="0057169F" w:rsidRDefault="009D5051" w:rsidP="001F68CC">
            <w:pPr>
              <w:rPr>
                <w:rFonts w:ascii="Arial" w:hAnsi="Arial" w:cs="Arial"/>
              </w:rPr>
            </w:pPr>
          </w:p>
        </w:tc>
      </w:tr>
    </w:tbl>
    <w:p w14:paraId="5A9BC2C9" w14:textId="77777777" w:rsidR="009D5051" w:rsidRPr="0057169F" w:rsidRDefault="009D5051" w:rsidP="009D5051">
      <w:pPr>
        <w:rPr>
          <w:rFonts w:ascii="Arial" w:hAnsi="Arial" w:cs="Arial"/>
        </w:rPr>
      </w:pPr>
      <w:bookmarkStart w:id="1" w:name="_gjdgxs" w:colFirst="0" w:colLast="0"/>
      <w:bookmarkEnd w:id="1"/>
    </w:p>
    <w:p w14:paraId="248C7F26" w14:textId="77777777" w:rsidR="009D5051" w:rsidRDefault="009D5051" w:rsidP="009D5051">
      <w:pPr>
        <w:rPr>
          <w:rFonts w:ascii="Arial" w:hAnsi="Arial" w:cs="Arial"/>
          <w:b/>
        </w:rPr>
      </w:pPr>
    </w:p>
    <w:p w14:paraId="3CF69E63" w14:textId="77777777" w:rsidR="009D5051" w:rsidRPr="0057169F" w:rsidRDefault="009D5051" w:rsidP="009D5051">
      <w:pPr>
        <w:rPr>
          <w:rFonts w:ascii="Arial" w:hAnsi="Arial" w:cs="Arial"/>
          <w:b/>
        </w:rPr>
      </w:pPr>
    </w:p>
    <w:p w14:paraId="5C26FDAD" w14:textId="77777777" w:rsidR="009D5051" w:rsidRPr="0057169F" w:rsidRDefault="009D5051" w:rsidP="009D5051">
      <w:pPr>
        <w:jc w:val="center"/>
        <w:rPr>
          <w:rFonts w:ascii="Arial" w:hAnsi="Arial" w:cs="Arial"/>
          <w:b/>
          <w:sz w:val="22"/>
          <w:szCs w:val="22"/>
        </w:rPr>
      </w:pPr>
      <w:r w:rsidRPr="0057169F">
        <w:rPr>
          <w:rFonts w:ascii="Arial" w:hAnsi="Arial" w:cs="Arial"/>
          <w:b/>
          <w:sz w:val="22"/>
          <w:szCs w:val="22"/>
        </w:rPr>
        <w:t xml:space="preserve">Rationale </w:t>
      </w:r>
      <w:r w:rsidRPr="0057169F">
        <w:rPr>
          <w:rFonts w:ascii="Arial" w:hAnsi="Arial" w:cs="Arial"/>
          <w:sz w:val="22"/>
          <w:szCs w:val="22"/>
        </w:rPr>
        <w:t xml:space="preserve">(Before Lesson) </w:t>
      </w:r>
      <w:r w:rsidRPr="0057169F">
        <w:rPr>
          <w:rFonts w:ascii="Arial" w:hAnsi="Arial" w:cs="Arial"/>
          <w:b/>
          <w:sz w:val="22"/>
          <w:szCs w:val="22"/>
        </w:rPr>
        <w:t xml:space="preserve">/ Reflection </w:t>
      </w:r>
      <w:r w:rsidRPr="0057169F">
        <w:rPr>
          <w:rFonts w:ascii="Arial" w:hAnsi="Arial" w:cs="Arial"/>
          <w:sz w:val="22"/>
          <w:szCs w:val="22"/>
        </w:rPr>
        <w:t>(After Lesson)</w:t>
      </w:r>
    </w:p>
    <w:p w14:paraId="5EDEBB26" w14:textId="77777777" w:rsidR="009D5051" w:rsidRPr="0057169F" w:rsidRDefault="009D5051" w:rsidP="009D5051">
      <w:pPr>
        <w:rPr>
          <w:rFonts w:ascii="Arial" w:hAnsi="Arial" w:cs="Arial"/>
        </w:rPr>
      </w:pPr>
      <w:r w:rsidRPr="0057169F">
        <w:rPr>
          <w:rFonts w:ascii="Arial" w:hAnsi="Arial" w:cs="Arial"/>
        </w:rPr>
        <w:t xml:space="preserve">If submitting this lesson </w:t>
      </w:r>
      <w:r w:rsidRPr="0057169F">
        <w:rPr>
          <w:rFonts w:ascii="Arial" w:hAnsi="Arial" w:cs="Arial"/>
          <w:b/>
        </w:rPr>
        <w:t>prior to</w:t>
      </w:r>
      <w:r w:rsidRPr="0057169F">
        <w:rPr>
          <w:rFonts w:ascii="Arial" w:hAnsi="Arial" w:cs="Arial"/>
        </w:rPr>
        <w:t xml:space="preserve"> instruction, use these spaces to address your </w:t>
      </w:r>
      <w:r w:rsidRPr="0057169F">
        <w:rPr>
          <w:rFonts w:ascii="Arial" w:hAnsi="Arial" w:cs="Arial"/>
          <w:i/>
        </w:rPr>
        <w:t xml:space="preserve">rationale </w:t>
      </w:r>
      <w:r w:rsidRPr="0057169F">
        <w:rPr>
          <w:rFonts w:ascii="Arial" w:hAnsi="Arial" w:cs="Arial"/>
        </w:rPr>
        <w:t>for your choices in each area. Why did you choose the particular strategies, approaches, grouping methods, assessments, etc.? How will your choices address various elements of Universal Design for Learning guidelines? How will your choices support English Learners, students identified as GATE or those who have an IEP or 504, and students who may need additional support?</w:t>
      </w:r>
    </w:p>
    <w:p w14:paraId="21BE90D3" w14:textId="77777777" w:rsidR="009D5051" w:rsidRPr="0057169F" w:rsidRDefault="009D5051" w:rsidP="009D5051">
      <w:pPr>
        <w:rPr>
          <w:rFonts w:ascii="Arial" w:hAnsi="Arial" w:cs="Arial"/>
        </w:rPr>
      </w:pPr>
    </w:p>
    <w:p w14:paraId="26C6B756" w14:textId="77777777" w:rsidR="009D5051" w:rsidRPr="0057169F" w:rsidRDefault="009D5051" w:rsidP="009D5051">
      <w:pPr>
        <w:rPr>
          <w:rFonts w:ascii="Arial" w:hAnsi="Arial" w:cs="Arial"/>
        </w:rPr>
      </w:pPr>
      <w:r w:rsidRPr="0057169F">
        <w:rPr>
          <w:rFonts w:ascii="Arial" w:hAnsi="Arial" w:cs="Arial"/>
        </w:rPr>
        <w:t xml:space="preserve">If submitting this lesson </w:t>
      </w:r>
      <w:r w:rsidRPr="0057169F">
        <w:rPr>
          <w:rFonts w:ascii="Arial" w:hAnsi="Arial" w:cs="Arial"/>
          <w:b/>
        </w:rPr>
        <w:t>after</w:t>
      </w:r>
      <w:r w:rsidRPr="0057169F">
        <w:rPr>
          <w:rFonts w:ascii="Arial" w:hAnsi="Arial" w:cs="Arial"/>
        </w:rPr>
        <w:t xml:space="preserve"> instruction, use these spaces to </w:t>
      </w:r>
      <w:r w:rsidRPr="0057169F">
        <w:rPr>
          <w:rFonts w:ascii="Arial" w:hAnsi="Arial" w:cs="Arial"/>
          <w:i/>
        </w:rPr>
        <w:t>reflect</w:t>
      </w:r>
      <w:r w:rsidRPr="0057169F">
        <w:rPr>
          <w:rFonts w:ascii="Arial" w:hAnsi="Arial" w:cs="Arial"/>
        </w:rPr>
        <w:t xml:space="preserve"> on how things went in each area. What went well? What would you modify if you were to teach this lesson again? What are your next steps for this class?</w:t>
      </w:r>
    </w:p>
    <w:p w14:paraId="30741910" w14:textId="77777777" w:rsidR="009D5051" w:rsidRPr="0057169F" w:rsidRDefault="009D5051" w:rsidP="009D50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60"/>
        <w:gridCol w:w="2859"/>
      </w:tblGrid>
      <w:tr w:rsidR="009D5051" w:rsidRPr="0057169F" w14:paraId="3ECD1FF3" w14:textId="77777777" w:rsidTr="001F68CC">
        <w:tc>
          <w:tcPr>
            <w:tcW w:w="3775" w:type="dxa"/>
            <w:shd w:val="clear" w:color="auto" w:fill="auto"/>
          </w:tcPr>
          <w:p w14:paraId="70F244D7"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Multiple Means of Engagement</w:t>
            </w:r>
          </w:p>
        </w:tc>
        <w:tc>
          <w:tcPr>
            <w:tcW w:w="3690" w:type="dxa"/>
            <w:shd w:val="clear" w:color="auto" w:fill="auto"/>
          </w:tcPr>
          <w:p w14:paraId="1947D7A1"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Multiple Means of Representation</w:t>
            </w:r>
          </w:p>
        </w:tc>
        <w:tc>
          <w:tcPr>
            <w:tcW w:w="3325" w:type="dxa"/>
            <w:shd w:val="clear" w:color="auto" w:fill="auto"/>
          </w:tcPr>
          <w:p w14:paraId="74280823"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Multiple Means of Action &amp; Expression</w:t>
            </w:r>
          </w:p>
        </w:tc>
      </w:tr>
      <w:tr w:rsidR="009D5051" w:rsidRPr="0057169F" w14:paraId="009F60CF" w14:textId="77777777" w:rsidTr="001F68CC">
        <w:trPr>
          <w:trHeight w:val="3761"/>
        </w:trPr>
        <w:tc>
          <w:tcPr>
            <w:tcW w:w="3775" w:type="dxa"/>
            <w:shd w:val="clear" w:color="auto" w:fill="auto"/>
          </w:tcPr>
          <w:p w14:paraId="5E4F8338" w14:textId="77777777" w:rsidR="009D5051" w:rsidRPr="0057169F" w:rsidRDefault="009D5051" w:rsidP="001F68CC">
            <w:pPr>
              <w:rPr>
                <w:rFonts w:ascii="Arial" w:hAnsi="Arial" w:cs="Arial"/>
                <w:sz w:val="22"/>
                <w:szCs w:val="22"/>
              </w:rPr>
            </w:pPr>
          </w:p>
        </w:tc>
        <w:tc>
          <w:tcPr>
            <w:tcW w:w="3690" w:type="dxa"/>
            <w:shd w:val="clear" w:color="auto" w:fill="auto"/>
          </w:tcPr>
          <w:p w14:paraId="2B69E24C" w14:textId="77777777" w:rsidR="009D5051" w:rsidRPr="0057169F" w:rsidRDefault="009D5051" w:rsidP="001F68CC">
            <w:pPr>
              <w:rPr>
                <w:rFonts w:ascii="Arial" w:hAnsi="Arial" w:cs="Arial"/>
                <w:sz w:val="22"/>
                <w:szCs w:val="22"/>
              </w:rPr>
            </w:pPr>
          </w:p>
          <w:p w14:paraId="181B471E" w14:textId="77777777" w:rsidR="009D5051" w:rsidRPr="0057169F" w:rsidRDefault="009D5051" w:rsidP="001F68CC">
            <w:pPr>
              <w:rPr>
                <w:rFonts w:ascii="Arial" w:hAnsi="Arial" w:cs="Arial"/>
                <w:sz w:val="22"/>
                <w:szCs w:val="22"/>
              </w:rPr>
            </w:pPr>
          </w:p>
          <w:p w14:paraId="698404A4" w14:textId="77777777" w:rsidR="009D5051" w:rsidRPr="0057169F" w:rsidRDefault="009D5051" w:rsidP="001F68CC">
            <w:pPr>
              <w:rPr>
                <w:rFonts w:ascii="Arial" w:hAnsi="Arial" w:cs="Arial"/>
                <w:sz w:val="22"/>
                <w:szCs w:val="22"/>
              </w:rPr>
            </w:pPr>
          </w:p>
          <w:p w14:paraId="08B2F102" w14:textId="77777777" w:rsidR="009D5051" w:rsidRPr="0057169F" w:rsidRDefault="009D5051" w:rsidP="001F68CC">
            <w:pPr>
              <w:rPr>
                <w:rFonts w:ascii="Arial" w:hAnsi="Arial" w:cs="Arial"/>
                <w:sz w:val="22"/>
                <w:szCs w:val="22"/>
              </w:rPr>
            </w:pPr>
          </w:p>
          <w:p w14:paraId="53D47CA4" w14:textId="77777777" w:rsidR="009D5051" w:rsidRPr="0057169F" w:rsidRDefault="009D5051" w:rsidP="001F68CC">
            <w:pPr>
              <w:rPr>
                <w:rFonts w:ascii="Arial" w:hAnsi="Arial" w:cs="Arial"/>
                <w:sz w:val="22"/>
                <w:szCs w:val="22"/>
              </w:rPr>
            </w:pPr>
          </w:p>
          <w:p w14:paraId="19BE9225" w14:textId="77777777" w:rsidR="009D5051" w:rsidRPr="0057169F" w:rsidRDefault="009D5051" w:rsidP="001F68CC">
            <w:pPr>
              <w:rPr>
                <w:rFonts w:ascii="Arial" w:hAnsi="Arial" w:cs="Arial"/>
                <w:sz w:val="22"/>
                <w:szCs w:val="22"/>
              </w:rPr>
            </w:pPr>
          </w:p>
        </w:tc>
        <w:tc>
          <w:tcPr>
            <w:tcW w:w="3325" w:type="dxa"/>
            <w:shd w:val="clear" w:color="auto" w:fill="auto"/>
          </w:tcPr>
          <w:p w14:paraId="3EF964DE" w14:textId="77777777" w:rsidR="009D5051" w:rsidRPr="0057169F" w:rsidRDefault="009D5051" w:rsidP="001F68CC">
            <w:pPr>
              <w:rPr>
                <w:rFonts w:ascii="Arial" w:hAnsi="Arial" w:cs="Arial"/>
                <w:sz w:val="22"/>
                <w:szCs w:val="22"/>
              </w:rPr>
            </w:pPr>
          </w:p>
        </w:tc>
      </w:tr>
      <w:tr w:rsidR="009D5051" w:rsidRPr="0057169F" w14:paraId="7528129E" w14:textId="77777777" w:rsidTr="001F68CC">
        <w:trPr>
          <w:trHeight w:val="179"/>
        </w:trPr>
        <w:tc>
          <w:tcPr>
            <w:tcW w:w="3775" w:type="dxa"/>
            <w:shd w:val="clear" w:color="auto" w:fill="auto"/>
          </w:tcPr>
          <w:p w14:paraId="7D519599"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English Language Learners</w:t>
            </w:r>
          </w:p>
        </w:tc>
        <w:tc>
          <w:tcPr>
            <w:tcW w:w="3690" w:type="dxa"/>
            <w:shd w:val="clear" w:color="auto" w:fill="auto"/>
          </w:tcPr>
          <w:p w14:paraId="3DE51BD3"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SPED/504/GATE</w:t>
            </w:r>
          </w:p>
        </w:tc>
        <w:tc>
          <w:tcPr>
            <w:tcW w:w="3325" w:type="dxa"/>
            <w:shd w:val="clear" w:color="auto" w:fill="auto"/>
          </w:tcPr>
          <w:p w14:paraId="19693BCE" w14:textId="77777777" w:rsidR="009D5051" w:rsidRPr="0057169F" w:rsidRDefault="009D5051" w:rsidP="001F68CC">
            <w:pPr>
              <w:jc w:val="center"/>
              <w:rPr>
                <w:rFonts w:ascii="Arial" w:hAnsi="Arial" w:cs="Arial"/>
                <w:b/>
                <w:sz w:val="22"/>
                <w:szCs w:val="22"/>
              </w:rPr>
            </w:pPr>
            <w:r w:rsidRPr="0057169F">
              <w:rPr>
                <w:rFonts w:ascii="Arial" w:hAnsi="Arial" w:cs="Arial"/>
                <w:b/>
                <w:sz w:val="22"/>
                <w:szCs w:val="22"/>
              </w:rPr>
              <w:t>Other Students</w:t>
            </w:r>
          </w:p>
        </w:tc>
      </w:tr>
      <w:tr w:rsidR="009D5051" w:rsidRPr="0057169F" w14:paraId="19ED5124" w14:textId="77777777" w:rsidTr="001F68CC">
        <w:trPr>
          <w:trHeight w:val="4382"/>
        </w:trPr>
        <w:tc>
          <w:tcPr>
            <w:tcW w:w="3775" w:type="dxa"/>
            <w:shd w:val="clear" w:color="auto" w:fill="auto"/>
          </w:tcPr>
          <w:p w14:paraId="1D5F2DDD" w14:textId="77777777" w:rsidR="009D5051" w:rsidRPr="0057169F" w:rsidRDefault="009D5051" w:rsidP="001F68CC">
            <w:pPr>
              <w:rPr>
                <w:rFonts w:ascii="Arial" w:hAnsi="Arial" w:cs="Arial"/>
                <w:sz w:val="22"/>
                <w:szCs w:val="22"/>
              </w:rPr>
            </w:pPr>
          </w:p>
        </w:tc>
        <w:tc>
          <w:tcPr>
            <w:tcW w:w="3690" w:type="dxa"/>
            <w:shd w:val="clear" w:color="auto" w:fill="auto"/>
          </w:tcPr>
          <w:p w14:paraId="676F3181" w14:textId="77777777" w:rsidR="009D5051" w:rsidRPr="0057169F" w:rsidRDefault="009D5051" w:rsidP="001F68CC">
            <w:pPr>
              <w:rPr>
                <w:rFonts w:ascii="Arial" w:hAnsi="Arial" w:cs="Arial"/>
                <w:sz w:val="22"/>
                <w:szCs w:val="22"/>
              </w:rPr>
            </w:pPr>
          </w:p>
        </w:tc>
        <w:tc>
          <w:tcPr>
            <w:tcW w:w="3325" w:type="dxa"/>
            <w:shd w:val="clear" w:color="auto" w:fill="auto"/>
          </w:tcPr>
          <w:p w14:paraId="2FCB00E0" w14:textId="77777777" w:rsidR="009D5051" w:rsidRPr="0057169F" w:rsidRDefault="009D5051" w:rsidP="001F68CC">
            <w:pPr>
              <w:rPr>
                <w:rFonts w:ascii="Arial" w:hAnsi="Arial" w:cs="Arial"/>
                <w:sz w:val="22"/>
                <w:szCs w:val="22"/>
              </w:rPr>
            </w:pPr>
          </w:p>
        </w:tc>
      </w:tr>
    </w:tbl>
    <w:p w14:paraId="68AC8175" w14:textId="77777777" w:rsidR="001A0A13" w:rsidRDefault="001A0A13"/>
    <w:sectPr w:rsidR="001A0A13" w:rsidSect="005E4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7ECB" w14:textId="77777777" w:rsidR="00526894" w:rsidRDefault="00526894" w:rsidP="009D5051">
      <w:r>
        <w:separator/>
      </w:r>
    </w:p>
  </w:endnote>
  <w:endnote w:type="continuationSeparator" w:id="0">
    <w:p w14:paraId="725FF34B" w14:textId="77777777" w:rsidR="00526894" w:rsidRDefault="00526894" w:rsidP="009D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E743" w14:textId="77777777" w:rsidR="00526894" w:rsidRDefault="00526894" w:rsidP="009D5051">
      <w:r>
        <w:separator/>
      </w:r>
    </w:p>
  </w:footnote>
  <w:footnote w:type="continuationSeparator" w:id="0">
    <w:p w14:paraId="08A964BB" w14:textId="77777777" w:rsidR="00526894" w:rsidRDefault="00526894" w:rsidP="009D5051">
      <w:r>
        <w:continuationSeparator/>
      </w:r>
    </w:p>
  </w:footnote>
  <w:footnote w:id="1">
    <w:p w14:paraId="22B6641C" w14:textId="77777777" w:rsidR="009D5051" w:rsidRPr="00E3125E" w:rsidRDefault="009D5051" w:rsidP="009D5051">
      <w:pPr>
        <w:pStyle w:val="FootnoteText"/>
        <w:rPr>
          <w:rFonts w:ascii="Arial" w:hAnsi="Arial" w:cs="Arial"/>
          <w:sz w:val="16"/>
          <w:szCs w:val="16"/>
        </w:rPr>
      </w:pPr>
      <w:r w:rsidRPr="00E3125E">
        <w:rPr>
          <w:rStyle w:val="FootnoteReference"/>
          <w:rFonts w:ascii="Arial" w:hAnsi="Arial" w:cs="Arial"/>
          <w:sz w:val="16"/>
          <w:szCs w:val="16"/>
        </w:rPr>
        <w:footnoteRef/>
      </w:r>
      <w:r w:rsidRPr="00E3125E">
        <w:rPr>
          <w:rFonts w:ascii="Arial" w:hAnsi="Arial" w:cs="Arial"/>
          <w:sz w:val="16"/>
          <w:szCs w:val="16"/>
        </w:rPr>
        <w:t xml:space="preserve"> Text not in bold can be removed prior to submission.</w:t>
      </w:r>
    </w:p>
  </w:footnote>
  <w:footnote w:id="2">
    <w:p w14:paraId="4A2B451D" w14:textId="77777777" w:rsidR="009D5051" w:rsidRPr="00E3125E" w:rsidRDefault="009D5051" w:rsidP="009D5051">
      <w:pPr>
        <w:rPr>
          <w:rFonts w:cs="Arial"/>
          <w:sz w:val="16"/>
          <w:szCs w:val="16"/>
        </w:rPr>
      </w:pPr>
      <w:r w:rsidRPr="00E3125E">
        <w:rPr>
          <w:rFonts w:cs="Arial"/>
          <w:sz w:val="16"/>
          <w:szCs w:val="16"/>
          <w:vertAlign w:val="superscript"/>
        </w:rPr>
        <w:footnoteRef/>
      </w:r>
      <w:r w:rsidRPr="00E3125E">
        <w:rPr>
          <w:rFonts w:cs="Arial"/>
          <w:sz w:val="16"/>
          <w:szCs w:val="16"/>
        </w:rPr>
        <w:t xml:space="preserve"> </w:t>
      </w:r>
      <w:hyperlink r:id="rId1">
        <w:r w:rsidRPr="00E3125E">
          <w:rPr>
            <w:rFonts w:cs="Arial"/>
            <w:color w:val="1155CC"/>
            <w:sz w:val="16"/>
            <w:szCs w:val="16"/>
            <w:u w:val="single"/>
          </w:rPr>
          <w:t>https://www.scoe.org/blog_files/ELPAC%20ELD.pdf</w:t>
        </w:r>
      </w:hyperlink>
      <w:r w:rsidRPr="00E3125E">
        <w:rPr>
          <w:rFonts w:cs="Arial"/>
          <w:sz w:val="16"/>
          <w:szCs w:val="16"/>
        </w:rPr>
        <w:t xml:space="preserve"> </w:t>
      </w:r>
    </w:p>
  </w:footnote>
  <w:footnote w:id="3">
    <w:p w14:paraId="79073330" w14:textId="77777777" w:rsidR="009D5051" w:rsidRPr="00E3125E" w:rsidRDefault="009D5051" w:rsidP="009D5051">
      <w:pPr>
        <w:pStyle w:val="FootnoteText"/>
        <w:rPr>
          <w:rFonts w:ascii="Arial" w:hAnsi="Arial" w:cs="Arial"/>
          <w:sz w:val="16"/>
          <w:szCs w:val="16"/>
        </w:rPr>
      </w:pPr>
      <w:r w:rsidRPr="00E3125E">
        <w:rPr>
          <w:rStyle w:val="FootnoteReference"/>
          <w:rFonts w:ascii="Arial" w:hAnsi="Arial" w:cs="Arial"/>
          <w:sz w:val="16"/>
          <w:szCs w:val="16"/>
        </w:rPr>
        <w:footnoteRef/>
      </w:r>
      <w:r w:rsidRPr="00E3125E">
        <w:rPr>
          <w:rFonts w:ascii="Arial" w:hAnsi="Arial" w:cs="Arial"/>
          <w:sz w:val="16"/>
          <w:szCs w:val="16"/>
        </w:rPr>
        <w:t xml:space="preserve"> </w:t>
      </w:r>
      <w:hyperlink r:id="rId2" w:history="1">
        <w:r w:rsidRPr="00E3125E">
          <w:rPr>
            <w:rStyle w:val="Hyperlink"/>
            <w:rFonts w:ascii="Arial" w:hAnsi="Arial" w:cs="Arial"/>
            <w:sz w:val="16"/>
            <w:szCs w:val="16"/>
          </w:rPr>
          <w:t>https://www.cde.ca.gov/be/st/ss/</w:t>
        </w:r>
      </w:hyperlink>
    </w:p>
  </w:footnote>
  <w:footnote w:id="4">
    <w:p w14:paraId="2443A77C" w14:textId="77777777" w:rsidR="009D5051" w:rsidRDefault="009D5051" w:rsidP="009D5051">
      <w:r w:rsidRPr="00E3125E">
        <w:rPr>
          <w:rFonts w:cs="Arial"/>
          <w:sz w:val="16"/>
          <w:szCs w:val="16"/>
          <w:vertAlign w:val="superscript"/>
        </w:rPr>
        <w:footnoteRef/>
      </w:r>
      <w:r w:rsidRPr="00E3125E">
        <w:rPr>
          <w:rFonts w:cs="Arial"/>
          <w:sz w:val="16"/>
          <w:szCs w:val="16"/>
        </w:rPr>
        <w:t xml:space="preserve"> </w:t>
      </w:r>
      <w:hyperlink r:id="rId3">
        <w:r w:rsidRPr="00E3125E">
          <w:rPr>
            <w:rFonts w:cs="Arial"/>
            <w:color w:val="1155CC"/>
            <w:sz w:val="16"/>
            <w:szCs w:val="16"/>
            <w:u w:val="single"/>
          </w:rPr>
          <w:t>https://www.cde.ca.gov/sp/el/er/documents/eldstndspublication14.pdf</w:t>
        </w:r>
      </w:hyperlink>
      <w:r>
        <w:t xml:space="preserve"> </w:t>
      </w:r>
    </w:p>
  </w:footnote>
  <w:footnote w:id="5">
    <w:p w14:paraId="527CFB04" w14:textId="77777777" w:rsidR="009D5051" w:rsidRDefault="009D5051" w:rsidP="009D5051">
      <w:pPr>
        <w:pStyle w:val="FootnoteText"/>
      </w:pPr>
      <w:r>
        <w:rPr>
          <w:rStyle w:val="FootnoteReference"/>
        </w:rPr>
        <w:footnoteRef/>
      </w:r>
      <w:r>
        <w:t xml:space="preserve"> </w:t>
      </w:r>
      <w:hyperlink r:id="rId4" w:history="1">
        <w:r w:rsidRPr="00824123">
          <w:rPr>
            <w:rStyle w:val="Hyperlink"/>
          </w:rPr>
          <w:t>http://udlguidelines.cast.org/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B7977"/>
    <w:multiLevelType w:val="hybridMultilevel"/>
    <w:tmpl w:val="AD0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C7413"/>
    <w:multiLevelType w:val="multilevel"/>
    <w:tmpl w:val="90BC0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CE7718"/>
    <w:multiLevelType w:val="multilevel"/>
    <w:tmpl w:val="5C8A6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1"/>
    <w:rsid w:val="001A0A13"/>
    <w:rsid w:val="00526894"/>
    <w:rsid w:val="005E45C0"/>
    <w:rsid w:val="008701EE"/>
    <w:rsid w:val="009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FFB84"/>
  <w15:chartTrackingRefBased/>
  <w15:docId w15:val="{ADBD8A46-3656-A746-8409-99B140C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51"/>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D50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9D5051"/>
    <w:pPr>
      <w:keepLines w:val="0"/>
      <w:spacing w:before="0" w:after="120"/>
      <w:ind w:left="720" w:hanging="720"/>
      <w:outlineLvl w:val="2"/>
    </w:pPr>
    <w:rPr>
      <w:rFonts w:ascii="Times New Roman" w:eastAsia="Times New Roman" w:hAnsi="Times New Roman"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5051"/>
    <w:rPr>
      <w:rFonts w:ascii="Times New Roman" w:eastAsia="Times New Roman" w:hAnsi="Times New Roman" w:cs="Arial"/>
      <w:b/>
      <w:color w:val="000000"/>
    </w:rPr>
  </w:style>
  <w:style w:type="character" w:styleId="Hyperlink">
    <w:name w:val="Hyperlink"/>
    <w:uiPriority w:val="99"/>
    <w:rsid w:val="009D5051"/>
    <w:rPr>
      <w:color w:val="0000FF"/>
      <w:u w:val="single"/>
    </w:rPr>
  </w:style>
  <w:style w:type="paragraph" w:styleId="NormalWeb">
    <w:name w:val="Normal (Web)"/>
    <w:basedOn w:val="Normal"/>
    <w:uiPriority w:val="99"/>
    <w:unhideWhenUsed/>
    <w:rsid w:val="009D5051"/>
    <w:pPr>
      <w:spacing w:before="100" w:beforeAutospacing="1" w:after="100" w:afterAutospacing="1"/>
    </w:pPr>
    <w:rPr>
      <w:rFonts w:ascii="Times" w:hAnsi="Times"/>
    </w:rPr>
  </w:style>
  <w:style w:type="paragraph" w:styleId="FootnoteText">
    <w:name w:val="footnote text"/>
    <w:basedOn w:val="Normal"/>
    <w:link w:val="FootnoteTextChar"/>
    <w:uiPriority w:val="99"/>
    <w:semiHidden/>
    <w:unhideWhenUsed/>
    <w:rsid w:val="009D5051"/>
    <w:rPr>
      <w:rFonts w:ascii="Garamond" w:eastAsia="Garamond" w:hAnsi="Garamond" w:cs="Garamond"/>
    </w:rPr>
  </w:style>
  <w:style w:type="character" w:customStyle="1" w:styleId="FootnoteTextChar">
    <w:name w:val="Footnote Text Char"/>
    <w:basedOn w:val="DefaultParagraphFont"/>
    <w:link w:val="FootnoteText"/>
    <w:uiPriority w:val="99"/>
    <w:semiHidden/>
    <w:rsid w:val="009D5051"/>
    <w:rPr>
      <w:rFonts w:ascii="Garamond" w:eastAsia="Garamond" w:hAnsi="Garamond" w:cs="Garamond"/>
    </w:rPr>
  </w:style>
  <w:style w:type="character" w:styleId="FootnoteReference">
    <w:name w:val="footnote reference"/>
    <w:uiPriority w:val="99"/>
    <w:semiHidden/>
    <w:unhideWhenUsed/>
    <w:rsid w:val="009D5051"/>
    <w:rPr>
      <w:vertAlign w:val="superscript"/>
    </w:rPr>
  </w:style>
  <w:style w:type="character" w:customStyle="1" w:styleId="Heading2Char">
    <w:name w:val="Heading 2 Char"/>
    <w:basedOn w:val="DefaultParagraphFont"/>
    <w:link w:val="Heading2"/>
    <w:uiPriority w:val="9"/>
    <w:semiHidden/>
    <w:rsid w:val="009D50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sp/el/er/documents/eldstndspublication14.pdf" TargetMode="External"/><Relationship Id="rId2" Type="http://schemas.openxmlformats.org/officeDocument/2006/relationships/hyperlink" Target="https://www.cde.ca.gov/be/st/ss/" TargetMode="External"/><Relationship Id="rId1" Type="http://schemas.openxmlformats.org/officeDocument/2006/relationships/hyperlink" Target="https://www.scoe.org/blog_files/ELPAC%20ELD.pdf" TargetMode="External"/><Relationship Id="rId4" Type="http://schemas.openxmlformats.org/officeDocument/2006/relationships/hyperlink" Target="http://udlguideline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1</cp:revision>
  <dcterms:created xsi:type="dcterms:W3CDTF">2020-08-19T19:42:00Z</dcterms:created>
  <dcterms:modified xsi:type="dcterms:W3CDTF">2020-08-19T19:42:00Z</dcterms:modified>
</cp:coreProperties>
</file>